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Tiskové prohlášení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eDoklady nezpůsobují </w:t>
      </w:r>
      <w:r w:rsidDel="00000000" w:rsidR="00000000" w:rsidRPr="00000000">
        <w:rPr>
          <w:b w:val="1"/>
          <w:sz w:val="32"/>
          <w:szCs w:val="32"/>
          <w:rtl w:val="0"/>
        </w:rPr>
        <w:t xml:space="preserve">problémy se základními registry, přihlášení do systému eRecept funguje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Praha, 23. ledna 2024 - </w:t>
      </w:r>
      <w:r w:rsidDel="00000000" w:rsidR="00000000" w:rsidRPr="00000000">
        <w:rPr>
          <w:b w:val="1"/>
          <w:sz w:val="20"/>
          <w:szCs w:val="20"/>
          <w:rtl w:val="0"/>
        </w:rPr>
        <w:t xml:space="preserve">Aplikace eDoklady nezpůsobuje problémy při ověřování totožnosti klasickým způsobem – tedy prokázáním se plastovou občankou, například u eReceptů. Veškeré systémy, které ověřování totožnosti využívají – tedy základní registry a informační systémy, i přes velkou zátěž fungují bez obtíží. Pouze krátkodobé výpadky přihlašování k online službám státu způsobilo v uplynulých dnech dočasné přetížení systému Identity občana (NIA). Přetížení bylo způsobeno velkým počtem lidí, kteří se registrovali v aplikaci eDoklady. Problém se však začal okamžitě řešit a přihlašování již téměř bez problémů funguje. 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„Na základě vyjádření </w:t>
      </w:r>
      <w:r w:rsidDel="00000000" w:rsidR="00000000" w:rsidRPr="00000000">
        <w:rPr>
          <w:i w:val="1"/>
          <w:sz w:val="20"/>
          <w:szCs w:val="20"/>
          <w:rtl w:val="0"/>
        </w:rPr>
        <w:t xml:space="preserve">SÚKL</w:t>
      </w:r>
      <w:r w:rsidDel="00000000" w:rsidR="00000000" w:rsidRPr="00000000">
        <w:rPr>
          <w:i w:val="1"/>
          <w:sz w:val="20"/>
          <w:szCs w:val="20"/>
          <w:rtl w:val="0"/>
        </w:rPr>
        <w:t xml:space="preserve"> jsme prověřili celý proces ověřování identity skrze základní registry. V tuto chvíli neevidujeme žádné problémy na základních registrech. V průběhu celého dne sledujeme sice zvýšenou zátěž systému, avšak všechny procesy probíhají bez chyb,“ </w:t>
      </w:r>
      <w:r w:rsidDel="00000000" w:rsidR="00000000" w:rsidRPr="00000000">
        <w:rPr>
          <w:sz w:val="20"/>
          <w:szCs w:val="20"/>
          <w:rtl w:val="0"/>
        </w:rPr>
        <w:t xml:space="preserve">komentuje situaci Martin Mesršmíd, ředitel DIA.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Aby nedocházelo k problémům s přihlášením skrze Identitu občana, DIA dělá pravidelnou optimalizaci systému. Jedna je také naplánována na dnešek večer mezi 20 a 21 hodinou. „</w:t>
      </w:r>
      <w:r w:rsidDel="00000000" w:rsidR="00000000" w:rsidRPr="00000000">
        <w:rPr>
          <w:i w:val="1"/>
          <w:sz w:val="20"/>
          <w:szCs w:val="20"/>
          <w:rtl w:val="0"/>
        </w:rPr>
        <w:t xml:space="preserve">Dnes večer budeme aktualizovat systém Identity občana, aby měli uživatelé hladké přihlášení ke službám státu. Je proto možné, že mezi 20 a 21 hodinou budou některé služby </w:t>
      </w:r>
      <w:r w:rsidDel="00000000" w:rsidR="00000000" w:rsidRPr="00000000">
        <w:rPr>
          <w:i w:val="1"/>
          <w:sz w:val="20"/>
          <w:szCs w:val="20"/>
          <w:rtl w:val="0"/>
        </w:rPr>
        <w:t xml:space="preserve">z důvodu </w:t>
      </w:r>
      <w:r w:rsidDel="00000000" w:rsidR="00000000" w:rsidRPr="00000000">
        <w:rPr>
          <w:i w:val="1"/>
          <w:sz w:val="20"/>
          <w:szCs w:val="20"/>
          <w:rtl w:val="0"/>
        </w:rPr>
        <w:t xml:space="preserve">aktualizace hůře dostupné. Aktualizace je však plánovaná a slouží k pravidelné obsluze a zkvalitňování systému,“</w:t>
      </w:r>
      <w:r w:rsidDel="00000000" w:rsidR="00000000" w:rsidRPr="00000000">
        <w:rPr>
          <w:sz w:val="20"/>
          <w:szCs w:val="20"/>
          <w:rtl w:val="0"/>
        </w:rPr>
        <w:t xml:space="preserve"> dodává Mesršmíd. DIA proto plánuje aktualizace vždy na večerní čas, aby se možná </w:t>
      </w:r>
      <w:r w:rsidDel="00000000" w:rsidR="00000000" w:rsidRPr="00000000">
        <w:rPr>
          <w:sz w:val="20"/>
          <w:szCs w:val="20"/>
          <w:rtl w:val="0"/>
        </w:rPr>
        <w:t xml:space="preserve">nedostupnost</w:t>
      </w:r>
      <w:r w:rsidDel="00000000" w:rsidR="00000000" w:rsidRPr="00000000">
        <w:rPr>
          <w:sz w:val="20"/>
          <w:szCs w:val="20"/>
          <w:rtl w:val="0"/>
        </w:rPr>
        <w:t xml:space="preserve"> služeb dotkla co nejméně uživatelů.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Bezproblémové vydávání léků s eRecepty i s občankami potvrzuje i tiskový mluvčí sítě lékáren Dr. Max Michal Petrov: </w:t>
      </w:r>
      <w:r w:rsidDel="00000000" w:rsidR="00000000" w:rsidRPr="00000000">
        <w:rPr>
          <w:i w:val="1"/>
          <w:sz w:val="20"/>
          <w:szCs w:val="20"/>
          <w:rtl w:val="0"/>
        </w:rPr>
        <w:t xml:space="preserve">„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Mohu potvrdit, že jsme během dne nezaznamenali žádné problémy při výdeji receptových léků na občanský průkaz.”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